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7E3C3645" w:rsidR="00DC29DA" w:rsidRDefault="00E24F56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Level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>!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91E13A2" w:rsidR="00DC29DA" w:rsidRDefault="00E24F56" w:rsidP="00DC29DA">
      <w:pPr>
        <w:pStyle w:val="berschrift2"/>
        <w:rPr>
          <w:b/>
        </w:rPr>
      </w:pPr>
      <w:r>
        <w:rPr>
          <w:b/>
        </w:rPr>
        <w:t>Pflanzenständer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319568F7" w14:textId="1FB87077" w:rsidR="00E24F56" w:rsidRDefault="008E3FA1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  <w:lang w:eastAsia="ja-JP"/>
        </w:rPr>
        <w:drawing>
          <wp:anchor distT="0" distB="0" distL="114300" distR="114300" simplePos="0" relativeHeight="251658240" behindDoc="1" locked="0" layoutInCell="1" allowOverlap="1" wp14:anchorId="034A7B5D" wp14:editId="6D61BF89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urich_0105_SatinBlack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F56">
        <w:rPr>
          <w:rFonts w:cs="Arial"/>
          <w:sz w:val="22"/>
          <w:szCs w:val="22"/>
          <w:lang w:eastAsia="ja-JP"/>
        </w:rPr>
        <w:t>Trendbewusste Pflanzenfans heben ihre grünen Lieblinge jetzt auf ein neues Niveau</w:t>
      </w:r>
      <w:r w:rsidR="00964815">
        <w:rPr>
          <w:rFonts w:cs="Arial"/>
          <w:sz w:val="22"/>
          <w:szCs w:val="22"/>
          <w:lang w:eastAsia="ja-JP"/>
        </w:rPr>
        <w:t>.</w:t>
      </w:r>
      <w:r w:rsidR="00E24F56">
        <w:rPr>
          <w:rFonts w:cs="Arial"/>
          <w:sz w:val="22"/>
          <w:szCs w:val="22"/>
          <w:lang w:eastAsia="ja-JP"/>
        </w:rPr>
        <w:t xml:space="preserve"> Postamente sind im modernen Wohnambiente wieder angesagt und Scheurich setzt diesen Trend mit </w:t>
      </w:r>
      <w:r w:rsidR="00F50B23">
        <w:rPr>
          <w:rFonts w:cs="Arial"/>
          <w:sz w:val="22"/>
          <w:szCs w:val="22"/>
          <w:lang w:eastAsia="ja-JP"/>
        </w:rPr>
        <w:t>dekorativen</w:t>
      </w:r>
      <w:r w:rsidR="00E24F56">
        <w:rPr>
          <w:rFonts w:cs="Arial"/>
          <w:sz w:val="22"/>
          <w:szCs w:val="22"/>
          <w:lang w:eastAsia="ja-JP"/>
        </w:rPr>
        <w:t xml:space="preserve"> Pflanzenständern um – Übertopf auswählen, auf dem Pflanzenständer platzieren und damit zum Beispiel eine </w:t>
      </w:r>
      <w:proofErr w:type="spellStart"/>
      <w:r w:rsidR="00E24F56" w:rsidRPr="007C6449">
        <w:rPr>
          <w:rFonts w:cs="Arial"/>
          <w:sz w:val="22"/>
          <w:szCs w:val="22"/>
          <w:lang w:eastAsia="ja-JP"/>
        </w:rPr>
        <w:t>Medinilla</w:t>
      </w:r>
      <w:proofErr w:type="spellEnd"/>
      <w:r w:rsidR="00E24F56">
        <w:rPr>
          <w:rFonts w:cs="Arial"/>
          <w:sz w:val="22"/>
          <w:szCs w:val="22"/>
          <w:lang w:eastAsia="ja-JP"/>
        </w:rPr>
        <w:t xml:space="preserve"> ausdrucksstark in Szene setzen. Ihre typisch herabhängenden Blüten haben ausreichend Platz zum Entfalten und kommen so optimal zur Geltung.</w:t>
      </w:r>
    </w:p>
    <w:p w14:paraId="74470A46" w14:textId="77777777" w:rsidR="00F50B23" w:rsidRDefault="00F50B23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3C36AA4" w14:textId="35C2324E" w:rsidR="00E24F56" w:rsidRDefault="00F50B23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Zwei Designs, zwei Höhen, zwei Farben: </w:t>
      </w:r>
      <w:r w:rsidR="00351873">
        <w:rPr>
          <w:rFonts w:cs="Arial"/>
          <w:sz w:val="22"/>
          <w:szCs w:val="22"/>
          <w:lang w:eastAsia="ja-JP"/>
        </w:rPr>
        <w:t xml:space="preserve">Der </w:t>
      </w:r>
      <w:r w:rsidR="00E24F56">
        <w:rPr>
          <w:rFonts w:cs="Arial"/>
          <w:sz w:val="22"/>
          <w:szCs w:val="22"/>
          <w:lang w:eastAsia="ja-JP"/>
        </w:rPr>
        <w:t xml:space="preserve">Pflanzenständer </w:t>
      </w:r>
      <w:r w:rsidR="00351873">
        <w:rPr>
          <w:rFonts w:cs="Arial"/>
          <w:sz w:val="22"/>
          <w:szCs w:val="22"/>
          <w:lang w:eastAsia="ja-JP"/>
        </w:rPr>
        <w:t xml:space="preserve">Avignon </w:t>
      </w:r>
      <w:r w:rsidR="00E24F56">
        <w:rPr>
          <w:rFonts w:cs="Arial"/>
          <w:sz w:val="22"/>
          <w:szCs w:val="22"/>
          <w:lang w:eastAsia="ja-JP"/>
        </w:rPr>
        <w:t xml:space="preserve">überzeugt durch Geradlinigkeit und führt </w:t>
      </w:r>
      <w:r w:rsidR="004B3037">
        <w:rPr>
          <w:rFonts w:cs="Arial"/>
          <w:sz w:val="22"/>
          <w:szCs w:val="22"/>
          <w:lang w:eastAsia="ja-JP"/>
        </w:rPr>
        <w:t>die Form der Übertöpfe</w:t>
      </w:r>
      <w:r w:rsidR="00E24F56">
        <w:rPr>
          <w:rFonts w:cs="Arial"/>
          <w:sz w:val="22"/>
          <w:szCs w:val="22"/>
          <w:lang w:eastAsia="ja-JP"/>
        </w:rPr>
        <w:t xml:space="preserve"> harmonisch fort – mal optisch Ton in Ton, mal kontrastreich durch unterschiedliche Farben. </w:t>
      </w:r>
      <w:r w:rsidR="004B3037">
        <w:rPr>
          <w:rFonts w:cs="Arial"/>
          <w:sz w:val="22"/>
          <w:szCs w:val="22"/>
          <w:lang w:eastAsia="ja-JP"/>
        </w:rPr>
        <w:t>Dynamisch</w:t>
      </w:r>
      <w:r w:rsidR="00E24F56">
        <w:rPr>
          <w:rFonts w:cs="Arial"/>
          <w:sz w:val="22"/>
          <w:szCs w:val="22"/>
          <w:lang w:eastAsia="ja-JP"/>
        </w:rPr>
        <w:t xml:space="preserve"> präsentiert sich der Pflanzenständer </w:t>
      </w:r>
      <w:r w:rsidR="00351873">
        <w:rPr>
          <w:rFonts w:cs="Arial"/>
          <w:sz w:val="22"/>
          <w:szCs w:val="22"/>
          <w:lang w:eastAsia="ja-JP"/>
        </w:rPr>
        <w:t>Paris</w:t>
      </w:r>
      <w:r>
        <w:rPr>
          <w:rFonts w:cs="Arial"/>
          <w:sz w:val="22"/>
          <w:szCs w:val="22"/>
          <w:lang w:eastAsia="ja-JP"/>
        </w:rPr>
        <w:t>.</w:t>
      </w:r>
      <w:r w:rsidR="00E24F56">
        <w:rPr>
          <w:rFonts w:cs="Arial"/>
          <w:sz w:val="22"/>
          <w:szCs w:val="22"/>
          <w:lang w:eastAsia="ja-JP"/>
        </w:rPr>
        <w:t xml:space="preserve"> Die geschwungenen Beine greifen die Linienführung </w:t>
      </w:r>
      <w:r>
        <w:rPr>
          <w:rFonts w:cs="Arial"/>
          <w:sz w:val="22"/>
          <w:szCs w:val="22"/>
          <w:lang w:eastAsia="ja-JP"/>
        </w:rPr>
        <w:t>vieler</w:t>
      </w:r>
      <w:r w:rsidR="00E24F56">
        <w:rPr>
          <w:rFonts w:cs="Arial"/>
          <w:sz w:val="22"/>
          <w:szCs w:val="22"/>
          <w:lang w:eastAsia="ja-JP"/>
        </w:rPr>
        <w:t xml:space="preserve"> Übertöpfe</w:t>
      </w:r>
      <w:r>
        <w:rPr>
          <w:rFonts w:cs="Arial"/>
          <w:sz w:val="22"/>
          <w:szCs w:val="22"/>
          <w:lang w:eastAsia="ja-JP"/>
        </w:rPr>
        <w:t xml:space="preserve"> </w:t>
      </w:r>
      <w:r w:rsidR="00E24F56">
        <w:rPr>
          <w:rFonts w:cs="Arial"/>
          <w:sz w:val="22"/>
          <w:szCs w:val="22"/>
          <w:lang w:eastAsia="ja-JP"/>
        </w:rPr>
        <w:t>elegant auf. Aber auch anders kombiniert zeigt sich die Verknüpfung aus Pflanze und Deko-Element als ausdrucksstarkes Highlight im Raum.</w:t>
      </w:r>
    </w:p>
    <w:p w14:paraId="6ADED56A" w14:textId="77777777" w:rsidR="00E24F56" w:rsidRDefault="00E24F56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1AE3A6C" w14:textId="01BF3C02" w:rsidR="00E24F56" w:rsidRDefault="00E24F56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Je nach </w:t>
      </w:r>
      <w:r w:rsidR="004B3037">
        <w:rPr>
          <w:rFonts w:cs="Arial"/>
          <w:sz w:val="22"/>
          <w:szCs w:val="22"/>
          <w:lang w:eastAsia="ja-JP"/>
        </w:rPr>
        <w:t>Einrichtungsstil</w:t>
      </w:r>
      <w:r>
        <w:rPr>
          <w:rFonts w:cs="Arial"/>
          <w:sz w:val="22"/>
          <w:szCs w:val="22"/>
          <w:lang w:eastAsia="ja-JP"/>
        </w:rPr>
        <w:t xml:space="preserve"> kommen die Pflanzenständer in White Matt oder Satin Black und in zwei Höhen zum Einsatz –</w:t>
      </w:r>
      <w:r w:rsidR="00964815">
        <w:rPr>
          <w:rFonts w:cs="Arial"/>
          <w:sz w:val="22"/>
          <w:szCs w:val="22"/>
          <w:lang w:eastAsia="ja-JP"/>
        </w:rPr>
        <w:t xml:space="preserve"> </w:t>
      </w:r>
      <w:r w:rsidR="004B3037">
        <w:rPr>
          <w:rFonts w:cs="Arial"/>
          <w:sz w:val="22"/>
          <w:szCs w:val="22"/>
          <w:lang w:eastAsia="ja-JP"/>
        </w:rPr>
        <w:t>g</w:t>
      </w:r>
      <w:r>
        <w:rPr>
          <w:rFonts w:cs="Arial"/>
          <w:sz w:val="22"/>
          <w:szCs w:val="22"/>
          <w:lang w:eastAsia="ja-JP"/>
        </w:rPr>
        <w:t>erne auch als Duo oder Trio arrangiert.</w:t>
      </w:r>
    </w:p>
    <w:p w14:paraId="7A99E1E4" w14:textId="77777777" w:rsidR="008E3FA1" w:rsidRDefault="008E3FA1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856AA33" w14:textId="2CE8F556" w:rsidR="00E24F56" w:rsidRDefault="004B3037" w:rsidP="00E24F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Die neuen</w:t>
      </w:r>
      <w:r w:rsidR="00E24F56">
        <w:rPr>
          <w:rFonts w:cs="Arial"/>
          <w:sz w:val="22"/>
          <w:szCs w:val="22"/>
          <w:lang w:eastAsia="ja-JP"/>
        </w:rPr>
        <w:t xml:space="preserve"> Pflanzenständer </w:t>
      </w:r>
      <w:r w:rsidR="00D97BE8">
        <w:rPr>
          <w:rFonts w:cs="Arial"/>
          <w:sz w:val="22"/>
          <w:szCs w:val="22"/>
          <w:lang w:eastAsia="ja-JP"/>
        </w:rPr>
        <w:t xml:space="preserve">aus hochwertigem Metall </w:t>
      </w:r>
      <w:r>
        <w:rPr>
          <w:rFonts w:cs="Arial"/>
          <w:sz w:val="22"/>
          <w:szCs w:val="22"/>
          <w:lang w:eastAsia="ja-JP"/>
        </w:rPr>
        <w:t xml:space="preserve">ergänzen </w:t>
      </w:r>
      <w:r w:rsidR="00E24F56">
        <w:rPr>
          <w:rFonts w:cs="Arial"/>
          <w:sz w:val="22"/>
          <w:szCs w:val="22"/>
          <w:lang w:eastAsia="ja-JP"/>
        </w:rPr>
        <w:t xml:space="preserve">Designerstücke und bereichern das stilvolle Ambiente. </w:t>
      </w:r>
      <w:r>
        <w:rPr>
          <w:rFonts w:cs="Arial"/>
          <w:sz w:val="22"/>
          <w:szCs w:val="22"/>
          <w:lang w:eastAsia="ja-JP"/>
        </w:rPr>
        <w:t xml:space="preserve">Sie </w:t>
      </w:r>
      <w:r w:rsidR="00E24F56">
        <w:rPr>
          <w:rFonts w:cs="Arial"/>
          <w:sz w:val="22"/>
          <w:szCs w:val="22"/>
          <w:lang w:eastAsia="ja-JP"/>
        </w:rPr>
        <w:t xml:space="preserve">schaffen eine konstante Basis, die mit wechselnden Übertöpfen </w:t>
      </w:r>
      <w:r w:rsidR="00827163">
        <w:rPr>
          <w:rFonts w:cs="Arial"/>
          <w:sz w:val="22"/>
          <w:szCs w:val="22"/>
          <w:lang w:eastAsia="ja-JP"/>
        </w:rPr>
        <w:t xml:space="preserve">und Pflanzen wie Einblatt, Vriesea oder </w:t>
      </w:r>
      <w:proofErr w:type="spellStart"/>
      <w:r w:rsidR="00827163">
        <w:rPr>
          <w:rFonts w:cs="Arial"/>
          <w:sz w:val="22"/>
          <w:szCs w:val="22"/>
          <w:lang w:eastAsia="ja-JP"/>
        </w:rPr>
        <w:t>Dieffenbachia</w:t>
      </w:r>
      <w:proofErr w:type="spellEnd"/>
      <w:r w:rsidR="00827163">
        <w:rPr>
          <w:rFonts w:cs="Arial"/>
          <w:sz w:val="22"/>
          <w:szCs w:val="22"/>
          <w:lang w:eastAsia="ja-JP"/>
        </w:rPr>
        <w:t xml:space="preserve"> </w:t>
      </w:r>
      <w:r w:rsidR="00E24F56">
        <w:rPr>
          <w:rFonts w:cs="Arial"/>
          <w:sz w:val="22"/>
          <w:szCs w:val="22"/>
          <w:lang w:eastAsia="ja-JP"/>
        </w:rPr>
        <w:t>kreativ bespielt werden kann.</w:t>
      </w:r>
    </w:p>
    <w:p w14:paraId="3BB4EB7F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F50B23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F50B23">
        <w:tc>
          <w:tcPr>
            <w:tcW w:w="4463" w:type="dxa"/>
          </w:tcPr>
          <w:p w14:paraId="5D0D9E75" w14:textId="638E2FAB" w:rsidR="00DC29DA" w:rsidRPr="00E57EFC" w:rsidRDefault="00F50B23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Pflanzenständer</w:t>
            </w:r>
            <w:r w:rsidR="00351873">
              <w:rPr>
                <w:sz w:val="18"/>
                <w:szCs w:val="18"/>
              </w:rPr>
              <w:t xml:space="preserve"> Avignon</w:t>
            </w:r>
            <w:r>
              <w:rPr>
                <w:sz w:val="18"/>
                <w:szCs w:val="18"/>
              </w:rPr>
              <w:t>: 27 und 51 cm</w:t>
            </w:r>
          </w:p>
        </w:tc>
        <w:tc>
          <w:tcPr>
            <w:tcW w:w="4463" w:type="dxa"/>
          </w:tcPr>
          <w:p w14:paraId="6E84CA24" w14:textId="7D231F54" w:rsidR="00DC29DA" w:rsidRPr="00E57EFC" w:rsidRDefault="00F50B23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€ 24,90</w:t>
            </w:r>
          </w:p>
        </w:tc>
      </w:tr>
      <w:tr w:rsidR="00351873" w:rsidRPr="00E57EFC" w14:paraId="20A7B6D2" w14:textId="77777777" w:rsidTr="00F50B23">
        <w:tc>
          <w:tcPr>
            <w:tcW w:w="4463" w:type="dxa"/>
          </w:tcPr>
          <w:p w14:paraId="36C7602B" w14:textId="13130A65" w:rsidR="00351873" w:rsidRDefault="00351873" w:rsidP="003518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Pflanzenständer</w:t>
            </w:r>
            <w:r>
              <w:rPr>
                <w:sz w:val="18"/>
                <w:szCs w:val="18"/>
              </w:rPr>
              <w:t xml:space="preserve"> Paris</w:t>
            </w:r>
            <w:r>
              <w:rPr>
                <w:sz w:val="18"/>
                <w:szCs w:val="18"/>
              </w:rPr>
              <w:t>: 27 und 51 cm</w:t>
            </w:r>
          </w:p>
        </w:tc>
        <w:tc>
          <w:tcPr>
            <w:tcW w:w="4463" w:type="dxa"/>
          </w:tcPr>
          <w:p w14:paraId="19C11DFA" w14:textId="27CD1FD6" w:rsidR="00351873" w:rsidRDefault="00351873" w:rsidP="003518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€ 24,90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423B233D" w:rsidR="00DC29DA" w:rsidRDefault="00DC29DA" w:rsidP="00DC29DA"/>
    <w:p w14:paraId="71C3A5A3" w14:textId="79B64D2E" w:rsidR="004B3037" w:rsidRDefault="004B3037" w:rsidP="00DC29DA"/>
    <w:p w14:paraId="61BBDE5C" w14:textId="7F4E6AFA" w:rsidR="004B3037" w:rsidRDefault="004B3037" w:rsidP="00DC29DA"/>
    <w:p w14:paraId="7E6AE6D0" w14:textId="6625AC47" w:rsidR="004B3037" w:rsidRDefault="004B3037" w:rsidP="00DC29DA"/>
    <w:p w14:paraId="4E4EFD3A" w14:textId="77777777" w:rsidR="004B3037" w:rsidRDefault="004B3037" w:rsidP="00DC29DA"/>
    <w:p w14:paraId="3A9D249F" w14:textId="65EF24E3" w:rsidR="00DC29DA" w:rsidRDefault="00DC29DA" w:rsidP="00DC29DA"/>
    <w:p w14:paraId="22670950" w14:textId="65DCFB4E" w:rsidR="004B3037" w:rsidRDefault="004B3037" w:rsidP="00DC29DA"/>
    <w:p w14:paraId="4A03F6E8" w14:textId="7C7BE627" w:rsidR="004B3037" w:rsidRDefault="004B3037" w:rsidP="00DC29DA"/>
    <w:p w14:paraId="38396FF6" w14:textId="0E890BB5" w:rsidR="008E3FA1" w:rsidRDefault="008E3FA1" w:rsidP="00DC29DA"/>
    <w:p w14:paraId="3A92E257" w14:textId="3001F74D" w:rsidR="008E3FA1" w:rsidRDefault="008E3FA1" w:rsidP="00DC29DA"/>
    <w:p w14:paraId="56791AB1" w14:textId="7F01CA58" w:rsidR="008E3FA1" w:rsidRDefault="008E3FA1" w:rsidP="00DC29DA"/>
    <w:p w14:paraId="02BC8E34" w14:textId="1A6C725E" w:rsidR="008E3FA1" w:rsidRDefault="008E3FA1" w:rsidP="00DC29DA"/>
    <w:p w14:paraId="4D6C2F6D" w14:textId="4A645A0A" w:rsidR="00827163" w:rsidRDefault="00827163" w:rsidP="00DC29DA"/>
    <w:p w14:paraId="06DF0BA0" w14:textId="35CDB25F" w:rsidR="00827163" w:rsidRDefault="00827163" w:rsidP="00DC29DA"/>
    <w:p w14:paraId="4A13A0F5" w14:textId="6E12C67F" w:rsidR="008E3FA1" w:rsidRDefault="008E3FA1" w:rsidP="00DC29DA">
      <w:bookmarkStart w:id="0" w:name="_GoBack"/>
      <w:bookmarkEnd w:id="0"/>
    </w:p>
    <w:p w14:paraId="6155DAC4" w14:textId="77777777" w:rsidR="008E3FA1" w:rsidRDefault="008E3FA1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51873"/>
    <w:rsid w:val="0036547E"/>
    <w:rsid w:val="003E7ACB"/>
    <w:rsid w:val="00416C76"/>
    <w:rsid w:val="004462A1"/>
    <w:rsid w:val="00481DD6"/>
    <w:rsid w:val="004B3037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27163"/>
    <w:rsid w:val="00845488"/>
    <w:rsid w:val="008529B0"/>
    <w:rsid w:val="00872642"/>
    <w:rsid w:val="008E3FA1"/>
    <w:rsid w:val="00964815"/>
    <w:rsid w:val="00A31745"/>
    <w:rsid w:val="00B778F4"/>
    <w:rsid w:val="00BB1F54"/>
    <w:rsid w:val="00D97BE8"/>
    <w:rsid w:val="00DC29DA"/>
    <w:rsid w:val="00DC57AF"/>
    <w:rsid w:val="00DE7B22"/>
    <w:rsid w:val="00E24F56"/>
    <w:rsid w:val="00E27DDE"/>
    <w:rsid w:val="00E603A2"/>
    <w:rsid w:val="00EC65DC"/>
    <w:rsid w:val="00F4356B"/>
    <w:rsid w:val="00F50B23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4F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4F5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4F56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2023-09-20T07:38:00Z</cp:lastPrinted>
  <dcterms:created xsi:type="dcterms:W3CDTF">2023-09-20T07:21:00Z</dcterms:created>
  <dcterms:modified xsi:type="dcterms:W3CDTF">2023-12-05T10:25:00Z</dcterms:modified>
</cp:coreProperties>
</file>