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3AB17470" w:rsidR="00DC29DA" w:rsidRDefault="00C250FE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Für die perfekte Außenwirkung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60BCBC64" w:rsidR="00DC29DA" w:rsidRDefault="00C250FE" w:rsidP="00DC29DA">
      <w:pPr>
        <w:pStyle w:val="berschrift2"/>
        <w:rPr>
          <w:b/>
        </w:rPr>
      </w:pPr>
      <w:proofErr w:type="spellStart"/>
      <w:r>
        <w:rPr>
          <w:b/>
        </w:rPr>
        <w:t>Linetto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D76E260" w14:textId="4034EFA8" w:rsidR="00C250FE" w:rsidRDefault="00C250FE" w:rsidP="00C250FE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6037AB" wp14:editId="77446466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urich_0259_0260_Linetto_StonyBlack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Wohnen heißt Wohlfühlen. Das gilt längst auch für Terrassen und Balkone, denn der </w:t>
      </w:r>
      <w:proofErr w:type="spellStart"/>
      <w:r>
        <w:rPr>
          <w:sz w:val="22"/>
          <w:szCs w:val="22"/>
        </w:rPr>
        <w:t>Outdoor</w:t>
      </w:r>
      <w:r w:rsidR="00421F67">
        <w:rPr>
          <w:sz w:val="22"/>
          <w:szCs w:val="22"/>
        </w:rPr>
        <w:softHyphen/>
      </w:r>
      <w:r>
        <w:rPr>
          <w:sz w:val="22"/>
          <w:szCs w:val="22"/>
        </w:rPr>
        <w:t>bereich</w:t>
      </w:r>
      <w:proofErr w:type="spellEnd"/>
      <w:r>
        <w:rPr>
          <w:sz w:val="22"/>
          <w:szCs w:val="22"/>
        </w:rPr>
        <w:t xml:space="preserve"> wird heute ebenso bespielt wie die Innenräume. Für den besonderen Effekt im ganzheitlichen Lifestyle sorgt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von Scheurich. </w:t>
      </w:r>
      <w:r w:rsidRPr="004F1F5B">
        <w:rPr>
          <w:sz w:val="22"/>
          <w:szCs w:val="22"/>
        </w:rPr>
        <w:t>Die Pflanzgefäß</w:t>
      </w:r>
      <w:r>
        <w:rPr>
          <w:sz w:val="22"/>
          <w:szCs w:val="22"/>
        </w:rPr>
        <w:t>e</w:t>
      </w:r>
      <w:r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 stylischen </w:t>
      </w:r>
      <w:proofErr w:type="spellStart"/>
      <w:r>
        <w:rPr>
          <w:sz w:val="22"/>
          <w:szCs w:val="22"/>
        </w:rPr>
        <w:t>Stony</w:t>
      </w:r>
      <w:proofErr w:type="spellEnd"/>
      <w:r>
        <w:rPr>
          <w:sz w:val="22"/>
          <w:szCs w:val="22"/>
        </w:rPr>
        <w:t xml:space="preserve"> Black und </w:t>
      </w:r>
      <w:proofErr w:type="spellStart"/>
      <w:r>
        <w:rPr>
          <w:sz w:val="22"/>
          <w:szCs w:val="22"/>
        </w:rPr>
        <w:t>Stony</w:t>
      </w:r>
      <w:proofErr w:type="spellEnd"/>
      <w:r>
        <w:rPr>
          <w:sz w:val="22"/>
          <w:szCs w:val="22"/>
        </w:rPr>
        <w:t xml:space="preserve"> Grey </w:t>
      </w:r>
      <w:r w:rsidRPr="004F1F5B">
        <w:rPr>
          <w:sz w:val="22"/>
          <w:szCs w:val="22"/>
        </w:rPr>
        <w:t>greif</w:t>
      </w:r>
      <w:r>
        <w:rPr>
          <w:sz w:val="22"/>
          <w:szCs w:val="22"/>
        </w:rPr>
        <w:t>en</w:t>
      </w:r>
      <w:r w:rsidRPr="004F1F5B">
        <w:rPr>
          <w:sz w:val="22"/>
          <w:szCs w:val="22"/>
        </w:rPr>
        <w:t xml:space="preserve"> die vertikalen Rillen </w:t>
      </w:r>
      <w:r>
        <w:rPr>
          <w:sz w:val="22"/>
          <w:szCs w:val="22"/>
        </w:rPr>
        <w:t>des</w:t>
      </w:r>
      <w:r w:rsidRPr="004F1F5B">
        <w:rPr>
          <w:sz w:val="22"/>
          <w:szCs w:val="22"/>
        </w:rPr>
        <w:t xml:space="preserve"> beliebten Indoor-Übertopf</w:t>
      </w:r>
      <w:r>
        <w:rPr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Linea auf und sorgen so für einen fließenden Übergang zwischen draußen und drinnen und für ein harmonisches Ganzes.</w:t>
      </w:r>
    </w:p>
    <w:p w14:paraId="54D783BF" w14:textId="77777777" w:rsidR="00C250FE" w:rsidRDefault="00C250FE" w:rsidP="00C250FE">
      <w:pPr>
        <w:spacing w:line="360" w:lineRule="auto"/>
        <w:jc w:val="both"/>
        <w:rPr>
          <w:sz w:val="22"/>
          <w:szCs w:val="22"/>
        </w:rPr>
      </w:pPr>
    </w:p>
    <w:p w14:paraId="6AE60E6D" w14:textId="4385EBC9" w:rsidR="00C250FE" w:rsidRDefault="00C250FE" w:rsidP="00C250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Blumenkästen waren gestern, heute </w:t>
      </w:r>
      <w:r w:rsidR="00CA1959">
        <w:rPr>
          <w:sz w:val="22"/>
          <w:szCs w:val="22"/>
        </w:rPr>
        <w:t>favorisieren</w:t>
      </w:r>
      <w:r>
        <w:rPr>
          <w:sz w:val="22"/>
          <w:szCs w:val="22"/>
        </w:rPr>
        <w:t xml:space="preserve"> Trendsetter für den Außenbereich Pflanzgefäß</w:t>
      </w:r>
      <w:r w:rsidR="00103A85">
        <w:rPr>
          <w:sz w:val="22"/>
          <w:szCs w:val="22"/>
        </w:rPr>
        <w:t>e</w:t>
      </w:r>
      <w:r>
        <w:rPr>
          <w:sz w:val="22"/>
          <w:szCs w:val="22"/>
        </w:rPr>
        <w:t xml:space="preserve"> mit verschiedenen Formen und Größen, um sie attraktiv und immer wieder aufs Neue zu arrangieren.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High wird zum Beispiel als Eyecatcher mit einem eindrucksvollen</w:t>
      </w:r>
      <w:r w:rsidRPr="008A6D93">
        <w:rPr>
          <w:sz w:val="22"/>
          <w:szCs w:val="22"/>
        </w:rPr>
        <w:t xml:space="preserve"> Perückenstrauch </w:t>
      </w:r>
      <w:r>
        <w:rPr>
          <w:sz w:val="22"/>
          <w:szCs w:val="22"/>
        </w:rPr>
        <w:t>„</w:t>
      </w:r>
      <w:r w:rsidRPr="008A6D93">
        <w:rPr>
          <w:sz w:val="22"/>
          <w:szCs w:val="22"/>
        </w:rPr>
        <w:t>Grace"</w:t>
      </w:r>
      <w:r>
        <w:rPr>
          <w:sz w:val="22"/>
          <w:szCs w:val="22"/>
        </w:rPr>
        <w:t xml:space="preserve"> bestückt.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kommt mit Pfefferminze und einer Blauraute daher, denn der </w:t>
      </w:r>
      <w:r w:rsidRPr="003A738E">
        <w:rPr>
          <w:sz w:val="22"/>
          <w:szCs w:val="22"/>
        </w:rPr>
        <w:t>Mix macht´s: Die Pfefferminze gibt sommerlichen Cocktails die besondere Frische. Die Blauraute überzeugt hingegen durch wunderschöne Blüten.</w:t>
      </w:r>
    </w:p>
    <w:p w14:paraId="16C455D9" w14:textId="77777777" w:rsidR="00C250FE" w:rsidRDefault="00C250FE" w:rsidP="00C250FE">
      <w:pPr>
        <w:spacing w:line="360" w:lineRule="auto"/>
        <w:jc w:val="both"/>
        <w:rPr>
          <w:sz w:val="22"/>
          <w:szCs w:val="22"/>
        </w:rPr>
      </w:pPr>
    </w:p>
    <w:p w14:paraId="051E2F31" w14:textId="13A468A7" w:rsidR="00C250FE" w:rsidRPr="00E009DD" w:rsidRDefault="00C250FE" w:rsidP="00C250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Auch mit anderen Dekorationsideen ist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das stilvolle Pflanzgefäß fürs Outdoor-A</w:t>
      </w:r>
      <w:r w:rsidRPr="004F1F5B">
        <w:rPr>
          <w:sz w:val="22"/>
          <w:szCs w:val="22"/>
        </w:rPr>
        <w:t xml:space="preserve">mbiente mit modern-natürlichem Charakter.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überzeugt </w:t>
      </w:r>
      <w:r w:rsidRPr="004F1F5B">
        <w:rPr>
          <w:sz w:val="22"/>
          <w:szCs w:val="22"/>
        </w:rPr>
        <w:t xml:space="preserve">mit </w:t>
      </w:r>
      <w:r>
        <w:rPr>
          <w:sz w:val="22"/>
          <w:szCs w:val="22"/>
        </w:rPr>
        <w:t xml:space="preserve">lebendigen, dreidimensionalen Oberflächen, Leichtigkeit und </w:t>
      </w:r>
      <w:r w:rsidRPr="004F1F5B">
        <w:rPr>
          <w:sz w:val="22"/>
          <w:szCs w:val="22"/>
        </w:rPr>
        <w:t>dickwandige</w:t>
      </w:r>
      <w:r>
        <w:rPr>
          <w:sz w:val="22"/>
          <w:szCs w:val="22"/>
        </w:rPr>
        <w:t>r Beschaffenheit – d</w:t>
      </w:r>
      <w:r w:rsidRPr="0095115A">
        <w:rPr>
          <w:sz w:val="22"/>
          <w:szCs w:val="22"/>
        </w:rPr>
        <w:t>as Rillen-Profil unterstreicht den handwerklichen Look.</w:t>
      </w:r>
      <w:r>
        <w:rPr>
          <w:sz w:val="22"/>
          <w:szCs w:val="22"/>
        </w:rPr>
        <w:t xml:space="preserve"> Damit</w:t>
      </w:r>
      <w:r w:rsidRPr="004F1F5B">
        <w:rPr>
          <w:sz w:val="22"/>
          <w:szCs w:val="22"/>
        </w:rPr>
        <w:t xml:space="preserve"> akzentuie</w:t>
      </w:r>
      <w:r>
        <w:rPr>
          <w:sz w:val="22"/>
          <w:szCs w:val="22"/>
        </w:rPr>
        <w:t xml:space="preserve">rt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Terrassen und Balkone und schafft einen ansprechenden Rahmen für gemütliche Lounge-Ecken.</w:t>
      </w:r>
    </w:p>
    <w:p w14:paraId="7205179B" w14:textId="77777777" w:rsidR="00C250FE" w:rsidRPr="004F1F5B" w:rsidRDefault="00C250FE" w:rsidP="00C250FE">
      <w:pPr>
        <w:spacing w:line="360" w:lineRule="auto"/>
        <w:jc w:val="both"/>
        <w:rPr>
          <w:sz w:val="22"/>
          <w:szCs w:val="22"/>
        </w:rPr>
      </w:pPr>
    </w:p>
    <w:p w14:paraId="486786FA" w14:textId="77777777" w:rsidR="00C250FE" w:rsidRDefault="00C250FE" w:rsidP="00C250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4F1F5B">
        <w:rPr>
          <w:sz w:val="22"/>
          <w:szCs w:val="22"/>
        </w:rPr>
        <w:t xml:space="preserve">it dem </w:t>
      </w:r>
      <w:r>
        <w:rPr>
          <w:sz w:val="22"/>
          <w:szCs w:val="22"/>
        </w:rPr>
        <w:t>hochwertigen recyclingfähigen Kunststoff</w:t>
      </w:r>
      <w:r w:rsidRPr="004F1F5B">
        <w:rPr>
          <w:sz w:val="22"/>
          <w:szCs w:val="22"/>
        </w:rPr>
        <w:t xml:space="preserve"> </w:t>
      </w:r>
      <w:proofErr w:type="spellStart"/>
      <w:r w:rsidRPr="004F1F5B">
        <w:rPr>
          <w:sz w:val="22"/>
          <w:szCs w:val="22"/>
        </w:rPr>
        <w:t>Garduro</w:t>
      </w:r>
      <w:proofErr w:type="spellEnd"/>
      <w:r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setzt Scheurich auch bei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</w:t>
      </w:r>
      <w:r w:rsidRPr="004F1F5B">
        <w:rPr>
          <w:sz w:val="22"/>
          <w:szCs w:val="22"/>
        </w:rPr>
        <w:t xml:space="preserve">ein starkes Zeichen gegen Ressourcenverschwendung. </w:t>
      </w:r>
      <w:r>
        <w:rPr>
          <w:sz w:val="22"/>
          <w:szCs w:val="22"/>
        </w:rPr>
        <w:t>Der</w:t>
      </w:r>
      <w:r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>mit einem hohen Anteil an</w:t>
      </w:r>
      <w:r w:rsidRPr="004F1F5B">
        <w:rPr>
          <w:sz w:val="22"/>
          <w:szCs w:val="22"/>
        </w:rPr>
        <w:t xml:space="preserve"> Recycling</w:t>
      </w:r>
      <w:r>
        <w:rPr>
          <w:sz w:val="22"/>
          <w:szCs w:val="22"/>
        </w:rPr>
        <w:t>material</w:t>
      </w:r>
      <w:r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>gefertigte Kunststoff</w:t>
      </w:r>
      <w:r w:rsidRPr="004F1F5B">
        <w:rPr>
          <w:sz w:val="22"/>
          <w:szCs w:val="22"/>
        </w:rPr>
        <w:t xml:space="preserve"> besitzt eine 10-Jahres-Garantie, ist UV- und </w:t>
      </w:r>
      <w:r>
        <w:rPr>
          <w:sz w:val="22"/>
          <w:szCs w:val="22"/>
        </w:rPr>
        <w:t>f</w:t>
      </w:r>
      <w:r w:rsidRPr="004F1F5B">
        <w:rPr>
          <w:sz w:val="22"/>
          <w:szCs w:val="22"/>
        </w:rPr>
        <w:t>rostresistent und Made in Germany</w:t>
      </w:r>
      <w:r>
        <w:rPr>
          <w:sz w:val="22"/>
          <w:szCs w:val="22"/>
        </w:rPr>
        <w:t>.</w:t>
      </w:r>
    </w:p>
    <w:p w14:paraId="46B1ED6D" w14:textId="77777777" w:rsidR="00C250FE" w:rsidRPr="004F1F5B" w:rsidRDefault="00C250FE" w:rsidP="00C250FE">
      <w:pPr>
        <w:spacing w:line="360" w:lineRule="auto"/>
        <w:jc w:val="both"/>
        <w:rPr>
          <w:sz w:val="22"/>
          <w:szCs w:val="22"/>
        </w:rPr>
      </w:pPr>
    </w:p>
    <w:p w14:paraId="32EE48D0" w14:textId="22743C85" w:rsidR="00C250FE" w:rsidRDefault="00C250FE" w:rsidP="00C250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>-Produkte punkten zudem m</w:t>
      </w:r>
      <w:r w:rsidRPr="004F1F5B">
        <w:rPr>
          <w:sz w:val="22"/>
          <w:szCs w:val="22"/>
        </w:rPr>
        <w:t>it einem verschließbaren Wasserablauf</w:t>
      </w:r>
      <w:r>
        <w:rPr>
          <w:sz w:val="22"/>
          <w:szCs w:val="22"/>
        </w:rPr>
        <w:t xml:space="preserve">. </w:t>
      </w:r>
      <w:r w:rsidRPr="004F1F5B">
        <w:rPr>
          <w:sz w:val="22"/>
          <w:szCs w:val="22"/>
        </w:rPr>
        <w:t>Bei geöffnetem Versc</w:t>
      </w:r>
      <w:r>
        <w:rPr>
          <w:sz w:val="22"/>
          <w:szCs w:val="22"/>
        </w:rPr>
        <w:t xml:space="preserve">hluss entsteht keine Staunässe und </w:t>
      </w:r>
      <w:r w:rsidRPr="004F1F5B">
        <w:rPr>
          <w:sz w:val="22"/>
          <w:szCs w:val="22"/>
        </w:rPr>
        <w:t xml:space="preserve">dicht verschlossen findet </w:t>
      </w:r>
      <w:proofErr w:type="spellStart"/>
      <w:r w:rsidRPr="004F1F5B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seinen Platz zum Überwintern im Inneren</w:t>
      </w:r>
      <w:r>
        <w:rPr>
          <w:sz w:val="22"/>
          <w:szCs w:val="22"/>
        </w:rPr>
        <w:t>,</w:t>
      </w:r>
      <w:r w:rsidRPr="004F1F5B">
        <w:rPr>
          <w:sz w:val="22"/>
          <w:szCs w:val="22"/>
        </w:rPr>
        <w:t xml:space="preserve"> ohne Spuren zu hinterlassen.</w:t>
      </w:r>
    </w:p>
    <w:p w14:paraId="3F16D1F0" w14:textId="77777777" w:rsidR="00C250FE" w:rsidRPr="0095115A" w:rsidRDefault="00C250FE" w:rsidP="00C250FE">
      <w:pPr>
        <w:spacing w:line="360" w:lineRule="auto"/>
        <w:jc w:val="both"/>
        <w:rPr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C250FE" w:rsidRPr="0095115A" w14:paraId="263BB380" w14:textId="77777777" w:rsidTr="00003566">
        <w:tc>
          <w:tcPr>
            <w:tcW w:w="4463" w:type="dxa"/>
          </w:tcPr>
          <w:p w14:paraId="6980C36B" w14:textId="77777777" w:rsidR="00C250FE" w:rsidRPr="0095115A" w:rsidRDefault="00C250FE" w:rsidP="00003566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BD5DAE8" w14:textId="77777777" w:rsidR="00C250FE" w:rsidRPr="0095115A" w:rsidRDefault="00C250FE" w:rsidP="00003566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>Unverbindliche Preisempfehlungen:</w:t>
            </w:r>
          </w:p>
        </w:tc>
      </w:tr>
      <w:tr w:rsidR="00C250FE" w:rsidRPr="0095115A" w14:paraId="619DD6BF" w14:textId="77777777" w:rsidTr="00003566">
        <w:tc>
          <w:tcPr>
            <w:tcW w:w="4463" w:type="dxa"/>
          </w:tcPr>
          <w:p w14:paraId="5B61F856" w14:textId="77777777" w:rsidR="00C250FE" w:rsidRPr="0095115A" w:rsidRDefault="00C250FE" w:rsidP="00003566">
            <w:pPr>
              <w:jc w:val="both"/>
              <w:rPr>
                <w:sz w:val="18"/>
                <w:szCs w:val="18"/>
                <w:lang w:val="en-US"/>
              </w:rPr>
            </w:pPr>
            <w:r w:rsidRPr="0095115A">
              <w:rPr>
                <w:sz w:val="18"/>
                <w:szCs w:val="18"/>
              </w:rPr>
              <w:t>Pflanzgefäße:</w:t>
            </w:r>
            <w:r w:rsidRPr="0095115A">
              <w:rPr>
                <w:sz w:val="18"/>
                <w:szCs w:val="18"/>
                <w:lang w:val="en-US"/>
              </w:rPr>
              <w:t xml:space="preserve"> 30, 40 und 47 cm</w:t>
            </w:r>
          </w:p>
        </w:tc>
        <w:tc>
          <w:tcPr>
            <w:tcW w:w="4463" w:type="dxa"/>
          </w:tcPr>
          <w:p w14:paraId="5880D5FB" w14:textId="76C1F14A" w:rsidR="00C250FE" w:rsidRPr="0095115A" w:rsidRDefault="00C250FE" w:rsidP="00003566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  <w:lang w:val="en-US"/>
              </w:rPr>
              <w:t>Ab</w:t>
            </w:r>
            <w:r w:rsidRPr="0095115A">
              <w:rPr>
                <w:sz w:val="18"/>
                <w:szCs w:val="18"/>
              </w:rPr>
              <w:t xml:space="preserve"> € </w:t>
            </w:r>
            <w:r w:rsidRPr="0095115A">
              <w:rPr>
                <w:rFonts w:cs="Arial"/>
                <w:sz w:val="18"/>
                <w:szCs w:val="18"/>
              </w:rPr>
              <w:t>2</w:t>
            </w:r>
            <w:r w:rsidR="00CA1959">
              <w:rPr>
                <w:rFonts w:cs="Arial"/>
                <w:sz w:val="18"/>
                <w:szCs w:val="18"/>
              </w:rPr>
              <w:t>4</w:t>
            </w:r>
            <w:r w:rsidRPr="0095115A">
              <w:rPr>
                <w:rFonts w:cs="Arial"/>
                <w:sz w:val="18"/>
                <w:szCs w:val="18"/>
              </w:rPr>
              <w:t>,95</w:t>
            </w:r>
          </w:p>
        </w:tc>
      </w:tr>
      <w:tr w:rsidR="00C250FE" w:rsidRPr="0095115A" w14:paraId="2BE7D046" w14:textId="77777777" w:rsidTr="00003566">
        <w:tc>
          <w:tcPr>
            <w:tcW w:w="4463" w:type="dxa"/>
          </w:tcPr>
          <w:p w14:paraId="7F44520C" w14:textId="77777777" w:rsidR="00C250FE" w:rsidRPr="0095115A" w:rsidRDefault="00C250FE" w:rsidP="00003566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 xml:space="preserve">Hochgefäß: 54 cm </w:t>
            </w:r>
          </w:p>
        </w:tc>
        <w:tc>
          <w:tcPr>
            <w:tcW w:w="4463" w:type="dxa"/>
          </w:tcPr>
          <w:p w14:paraId="7B0C8F71" w14:textId="3C3733D5" w:rsidR="00C250FE" w:rsidRPr="0095115A" w:rsidRDefault="00C250FE" w:rsidP="00003566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 xml:space="preserve">     € </w:t>
            </w:r>
            <w:r w:rsidR="00CA1959">
              <w:rPr>
                <w:rFonts w:cs="Arial"/>
                <w:sz w:val="18"/>
                <w:szCs w:val="18"/>
              </w:rPr>
              <w:t>59</w:t>
            </w:r>
            <w:r w:rsidRPr="0095115A">
              <w:rPr>
                <w:rFonts w:cs="Arial"/>
                <w:sz w:val="18"/>
                <w:szCs w:val="18"/>
              </w:rPr>
              <w:t>,95</w:t>
            </w:r>
          </w:p>
        </w:tc>
      </w:tr>
    </w:tbl>
    <w:p w14:paraId="772DC865" w14:textId="77777777" w:rsidR="00C250FE" w:rsidRPr="0095115A" w:rsidRDefault="00C250FE" w:rsidP="00C250FE">
      <w:pPr>
        <w:rPr>
          <w:sz w:val="18"/>
          <w:szCs w:val="18"/>
        </w:rPr>
      </w:pPr>
    </w:p>
    <w:p w14:paraId="326DC906" w14:textId="77777777" w:rsidR="00C250FE" w:rsidRDefault="00C250FE" w:rsidP="00C250FE"/>
    <w:p w14:paraId="38C5A83F" w14:textId="77777777" w:rsidR="00C250FE" w:rsidRDefault="00C250FE" w:rsidP="00C250FE">
      <w:r>
        <w:rPr>
          <w:noProof/>
        </w:rPr>
        <w:drawing>
          <wp:inline distT="0" distB="0" distL="0" distR="0" wp14:anchorId="35EC1D16" wp14:editId="3E24AA90">
            <wp:extent cx="1080000" cy="10800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_Linet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5427" w14:textId="77777777" w:rsidR="00C250FE" w:rsidRDefault="00C250FE" w:rsidP="00C250FE"/>
    <w:p w14:paraId="19AD18CA" w14:textId="77777777" w:rsidR="00C250FE" w:rsidRDefault="00C250FE" w:rsidP="00C250FE"/>
    <w:p w14:paraId="209CAED6" w14:textId="77777777" w:rsidR="00C250FE" w:rsidRDefault="00C250FE" w:rsidP="00C250FE"/>
    <w:p w14:paraId="2AC36757" w14:textId="77777777" w:rsidR="00C250FE" w:rsidRDefault="00C250FE" w:rsidP="00C250FE"/>
    <w:p w14:paraId="65B70DE6" w14:textId="77777777" w:rsidR="00DC29DA" w:rsidRDefault="00DC29DA" w:rsidP="00DC29DA"/>
    <w:p w14:paraId="3A9D249F" w14:textId="422AF4AD" w:rsidR="00DC29DA" w:rsidRDefault="00DC29DA" w:rsidP="00DC29DA"/>
    <w:p w14:paraId="04F97B40" w14:textId="71F9F707" w:rsidR="00103A85" w:rsidRDefault="00103A85" w:rsidP="00DC29DA"/>
    <w:p w14:paraId="1D86AAE6" w14:textId="03B3511E" w:rsidR="00103A85" w:rsidRDefault="00103A85" w:rsidP="00DC29DA"/>
    <w:p w14:paraId="113BB03C" w14:textId="39E4BA73" w:rsidR="00244C00" w:rsidRDefault="00244C00" w:rsidP="00DC29DA"/>
    <w:p w14:paraId="16D1A0A7" w14:textId="030CD61A" w:rsidR="00244C00" w:rsidRDefault="00244C00" w:rsidP="00DC29DA"/>
    <w:p w14:paraId="1E7E5619" w14:textId="77777777" w:rsidR="00244C00" w:rsidRDefault="00244C00" w:rsidP="00DC29DA">
      <w:bookmarkStart w:id="0" w:name="_GoBack"/>
      <w:bookmarkEnd w:id="0"/>
    </w:p>
    <w:p w14:paraId="70C0E4AC" w14:textId="77777777" w:rsidR="00103A85" w:rsidRDefault="00103A85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03A85"/>
    <w:rsid w:val="00125EB5"/>
    <w:rsid w:val="00244C00"/>
    <w:rsid w:val="003118E3"/>
    <w:rsid w:val="0033339F"/>
    <w:rsid w:val="003E7ACB"/>
    <w:rsid w:val="00416C76"/>
    <w:rsid w:val="00421F67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B778F4"/>
    <w:rsid w:val="00BB1F54"/>
    <w:rsid w:val="00C250FE"/>
    <w:rsid w:val="00CA1959"/>
    <w:rsid w:val="00DC29DA"/>
    <w:rsid w:val="00DC57AF"/>
    <w:rsid w:val="00DE7B22"/>
    <w:rsid w:val="00E27DDE"/>
    <w:rsid w:val="00E603A2"/>
    <w:rsid w:val="00EC03CA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50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50F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50FE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2019-10-01T10:16:00Z</cp:lastPrinted>
  <dcterms:created xsi:type="dcterms:W3CDTF">2023-09-20T08:11:00Z</dcterms:created>
  <dcterms:modified xsi:type="dcterms:W3CDTF">2023-09-26T13:07:00Z</dcterms:modified>
</cp:coreProperties>
</file>