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C0FBA" w14:textId="66F37CBC" w:rsidR="004B0864" w:rsidRPr="004B0864" w:rsidRDefault="004B0864" w:rsidP="004B0864">
      <w:pPr>
        <w:spacing w:line="360" w:lineRule="auto"/>
        <w:jc w:val="both"/>
        <w:rPr>
          <w:sz w:val="22"/>
          <w:szCs w:val="22"/>
          <w:lang w:val="en-GB"/>
        </w:rPr>
      </w:pPr>
      <w:r w:rsidRPr="004B0864">
        <w:rPr>
          <w:sz w:val="22"/>
          <w:szCs w:val="22"/>
          <w:lang w:val="en-GB"/>
        </w:rPr>
        <w:t xml:space="preserve">Ceramic </w:t>
      </w:r>
      <w:r w:rsidR="000E72F3">
        <w:rPr>
          <w:sz w:val="22"/>
          <w:szCs w:val="22"/>
          <w:lang w:val="en-GB"/>
        </w:rPr>
        <w:t xml:space="preserve">pots </w:t>
      </w:r>
      <w:r w:rsidRPr="004B0864">
        <w:rPr>
          <w:sz w:val="22"/>
          <w:szCs w:val="22"/>
          <w:lang w:val="en-GB"/>
        </w:rPr>
        <w:t xml:space="preserve">and wicker </w:t>
      </w:r>
      <w:r w:rsidR="000E72F3">
        <w:rPr>
          <w:sz w:val="22"/>
          <w:szCs w:val="22"/>
          <w:lang w:val="en-GB"/>
        </w:rPr>
        <w:t>baskets</w:t>
      </w:r>
    </w:p>
    <w:p w14:paraId="2AB427EA" w14:textId="77777777" w:rsidR="004B0864" w:rsidRPr="004B0864" w:rsidRDefault="004B0864" w:rsidP="004B0864">
      <w:pPr>
        <w:spacing w:line="360" w:lineRule="auto"/>
        <w:jc w:val="both"/>
        <w:rPr>
          <w:sz w:val="22"/>
          <w:szCs w:val="22"/>
          <w:lang w:val="en-GB"/>
        </w:rPr>
      </w:pPr>
    </w:p>
    <w:p w14:paraId="5C6C1193" w14:textId="730F368C" w:rsidR="004B0864" w:rsidRPr="000E72F3" w:rsidRDefault="004B0864" w:rsidP="004B0864">
      <w:pPr>
        <w:spacing w:line="360" w:lineRule="auto"/>
        <w:jc w:val="both"/>
        <w:rPr>
          <w:b/>
          <w:bCs/>
          <w:sz w:val="36"/>
          <w:szCs w:val="36"/>
          <w:lang w:val="en-GB"/>
        </w:rPr>
      </w:pPr>
      <w:r w:rsidRPr="000E72F3">
        <w:rPr>
          <w:b/>
          <w:bCs/>
          <w:sz w:val="36"/>
          <w:szCs w:val="36"/>
          <w:lang w:val="en-GB"/>
        </w:rPr>
        <w:t>Living with plants - naturally with Scheurich</w:t>
      </w:r>
    </w:p>
    <w:p w14:paraId="38EB1EE0" w14:textId="415F5AC8" w:rsidR="004B0864" w:rsidRPr="004B0864" w:rsidRDefault="000E72F3" w:rsidP="004B0864">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3F36FB3A" wp14:editId="4F0399CD">
            <wp:simplePos x="0" y="0"/>
            <wp:positionH relativeFrom="margin">
              <wp:align>left</wp:align>
            </wp:positionH>
            <wp:positionV relativeFrom="paragraph">
              <wp:posOffset>240665</wp:posOffset>
            </wp:positionV>
            <wp:extent cx="2520000" cy="2520000"/>
            <wp:effectExtent l="0" t="0" r="0" b="0"/>
            <wp:wrapTight wrapText="bothSides">
              <wp:wrapPolygon edited="0">
                <wp:start x="0" y="0"/>
                <wp:lineTo x="0" y="21393"/>
                <wp:lineTo x="21393" y="21393"/>
                <wp:lineTo x="21393" y="0"/>
                <wp:lineTo x="0" y="0"/>
              </wp:wrapPolygon>
            </wp:wrapTight>
            <wp:docPr id="1" name="Grafik 1" descr="Ein Bild, das Zimmerpflanze, Im Haus, Vase, Blumen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immerpflanze, Im Haus, Vase, Blumentopf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anchor>
        </w:drawing>
      </w:r>
    </w:p>
    <w:p w14:paraId="2F0C557C" w14:textId="3DFD818A" w:rsidR="004B0864" w:rsidRPr="004B0864" w:rsidRDefault="004B0864" w:rsidP="004B0864">
      <w:pPr>
        <w:spacing w:line="360" w:lineRule="auto"/>
        <w:jc w:val="both"/>
        <w:rPr>
          <w:sz w:val="22"/>
          <w:szCs w:val="22"/>
          <w:lang w:val="en-GB"/>
        </w:rPr>
      </w:pPr>
      <w:r w:rsidRPr="004B0864">
        <w:rPr>
          <w:sz w:val="22"/>
          <w:szCs w:val="22"/>
          <w:lang w:val="en-GB"/>
        </w:rPr>
        <w:t>Passionate plant fans are flourishing in the trend for natural materials and are allowing the urban jungle to grow in all possible (style) directions in their own living environment with great attention to detail.</w:t>
      </w:r>
    </w:p>
    <w:p w14:paraId="07385549" w14:textId="77777777" w:rsidR="004B0864" w:rsidRPr="004B0864" w:rsidRDefault="004B0864" w:rsidP="004B0864">
      <w:pPr>
        <w:spacing w:line="360" w:lineRule="auto"/>
        <w:jc w:val="both"/>
        <w:rPr>
          <w:sz w:val="22"/>
          <w:szCs w:val="22"/>
          <w:lang w:val="en-GB"/>
        </w:rPr>
      </w:pPr>
    </w:p>
    <w:p w14:paraId="692F77FC" w14:textId="1EE89494" w:rsidR="003A63CD" w:rsidRDefault="004B0864" w:rsidP="004B0864">
      <w:pPr>
        <w:spacing w:line="360" w:lineRule="auto"/>
        <w:jc w:val="both"/>
        <w:rPr>
          <w:sz w:val="22"/>
          <w:szCs w:val="22"/>
          <w:lang w:val="en-GB"/>
        </w:rPr>
      </w:pPr>
      <w:r w:rsidRPr="004B0864">
        <w:rPr>
          <w:sz w:val="22"/>
          <w:szCs w:val="22"/>
          <w:lang w:val="en-GB"/>
        </w:rPr>
        <w:t xml:space="preserve">Scheurich's large range is ideal for the motto ‘more is more’. The appeal of the modern urban jungle lies in the deliberate mix of styles and materials. Green living enthusiasts can let off steam creatively with the Solido ceramic </w:t>
      </w:r>
      <w:r w:rsidR="000E72F3">
        <w:rPr>
          <w:sz w:val="22"/>
          <w:szCs w:val="22"/>
          <w:lang w:val="en-GB"/>
        </w:rPr>
        <w:t>cover-pots</w:t>
      </w:r>
      <w:r w:rsidRPr="004B0864">
        <w:rPr>
          <w:sz w:val="22"/>
          <w:szCs w:val="22"/>
          <w:lang w:val="en-GB"/>
        </w:rPr>
        <w:t xml:space="preserve"> in smooth and ribbed versions, Lagom in Opale and Luna decors and various </w:t>
      </w:r>
      <w:r w:rsidR="000E72F3">
        <w:rPr>
          <w:sz w:val="22"/>
          <w:szCs w:val="22"/>
          <w:lang w:val="en-GB"/>
        </w:rPr>
        <w:t>wicker baskets</w:t>
      </w:r>
      <w:r w:rsidRPr="004B0864">
        <w:rPr>
          <w:sz w:val="22"/>
          <w:szCs w:val="22"/>
          <w:lang w:val="en-GB"/>
        </w:rPr>
        <w:t xml:space="preserve"> made of seagrass or water hyacinth.</w:t>
      </w:r>
    </w:p>
    <w:p w14:paraId="33356F6C" w14:textId="77777777" w:rsidR="004B0864" w:rsidRPr="004B0864" w:rsidRDefault="004B0864" w:rsidP="004B0864">
      <w:pPr>
        <w:spacing w:line="360" w:lineRule="auto"/>
        <w:jc w:val="both"/>
        <w:rPr>
          <w:rFonts w:cs="Arial"/>
          <w:sz w:val="22"/>
          <w:szCs w:val="22"/>
          <w:lang w:val="en-GB" w:eastAsia="ja-JP"/>
        </w:rPr>
      </w:pPr>
    </w:p>
    <w:p w14:paraId="0CE3DA04" w14:textId="7D99318D" w:rsidR="004B0864" w:rsidRPr="004B0864" w:rsidRDefault="004B0864" w:rsidP="004B0864">
      <w:pPr>
        <w:spacing w:line="360" w:lineRule="auto"/>
        <w:jc w:val="both"/>
        <w:rPr>
          <w:rFonts w:cs="Arial"/>
          <w:sz w:val="22"/>
          <w:szCs w:val="22"/>
          <w:lang w:val="en-GB"/>
        </w:rPr>
      </w:pPr>
      <w:r w:rsidRPr="004B0864">
        <w:rPr>
          <w:rFonts w:cs="Arial"/>
          <w:sz w:val="22"/>
          <w:szCs w:val="22"/>
          <w:lang w:val="en-GB"/>
        </w:rPr>
        <w:t xml:space="preserve">There are </w:t>
      </w:r>
      <w:r w:rsidR="000E72F3">
        <w:rPr>
          <w:rFonts w:cs="Arial"/>
          <w:sz w:val="22"/>
          <w:szCs w:val="22"/>
          <w:lang w:val="en-GB"/>
        </w:rPr>
        <w:t xml:space="preserve">wicker </w:t>
      </w:r>
      <w:r w:rsidRPr="004B0864">
        <w:rPr>
          <w:rFonts w:cs="Arial"/>
          <w:sz w:val="22"/>
          <w:szCs w:val="22"/>
          <w:lang w:val="en-GB"/>
        </w:rPr>
        <w:t xml:space="preserve">baskets with and without handles, coarsely woven or more delicately woven and in one or two colours. The handcrafted touch plays a major role in everything. This also applies to the Lagom ceramic </w:t>
      </w:r>
      <w:r w:rsidR="000E72F3">
        <w:rPr>
          <w:rFonts w:cs="Arial"/>
          <w:sz w:val="22"/>
          <w:szCs w:val="22"/>
          <w:lang w:val="en-GB"/>
        </w:rPr>
        <w:t>cover-pots</w:t>
      </w:r>
      <w:r w:rsidRPr="004B0864">
        <w:rPr>
          <w:rFonts w:cs="Arial"/>
          <w:sz w:val="22"/>
          <w:szCs w:val="22"/>
          <w:lang w:val="en-GB"/>
        </w:rPr>
        <w:t xml:space="preserve">: Opale is new and just as inspired by nature as the popular Luna </w:t>
      </w:r>
      <w:r w:rsidR="000E72F3">
        <w:rPr>
          <w:rFonts w:cs="Arial"/>
          <w:sz w:val="22"/>
          <w:szCs w:val="22"/>
          <w:lang w:val="en-GB"/>
        </w:rPr>
        <w:t>cover-pot</w:t>
      </w:r>
      <w:r w:rsidRPr="004B0864">
        <w:rPr>
          <w:rFonts w:cs="Arial"/>
          <w:sz w:val="22"/>
          <w:szCs w:val="22"/>
          <w:lang w:val="en-GB"/>
        </w:rPr>
        <w:t xml:space="preserve"> - gemstones and the moon have always had a strong attraction for people. Do it yourself queens use this magic to create a feel-good atmosphere and use this natural cosiness as the connecting element between Crassula, copper arrow leaf (Alocasia cucullata), dragon tree (Dracaena) and Monstera deliciosa.</w:t>
      </w:r>
    </w:p>
    <w:p w14:paraId="1C2F7BB6" w14:textId="77777777" w:rsidR="004B0864" w:rsidRPr="004B0864" w:rsidRDefault="004B0864" w:rsidP="004B0864">
      <w:pPr>
        <w:spacing w:line="360" w:lineRule="auto"/>
        <w:jc w:val="both"/>
        <w:rPr>
          <w:rFonts w:cs="Arial"/>
          <w:sz w:val="22"/>
          <w:szCs w:val="22"/>
          <w:lang w:val="en-GB"/>
        </w:rPr>
      </w:pPr>
    </w:p>
    <w:p w14:paraId="36BA1CBC" w14:textId="57C944AB" w:rsidR="00176DD4" w:rsidRDefault="004B0864" w:rsidP="004B0864">
      <w:pPr>
        <w:spacing w:line="360" w:lineRule="auto"/>
        <w:jc w:val="both"/>
        <w:rPr>
          <w:rFonts w:cs="Arial"/>
          <w:sz w:val="22"/>
          <w:szCs w:val="22"/>
          <w:lang w:val="en-GB"/>
        </w:rPr>
      </w:pPr>
      <w:r w:rsidRPr="004B0864">
        <w:rPr>
          <w:rFonts w:cs="Arial"/>
          <w:sz w:val="22"/>
          <w:szCs w:val="22"/>
          <w:lang w:val="en-GB"/>
        </w:rPr>
        <w:t>Nature and the Scheurich range continue to grow and with them the desire for Urban Jungle XL. Only the watering water is limited by the watertight basket</w:t>
      </w:r>
      <w:r w:rsidR="000E72F3">
        <w:rPr>
          <w:rFonts w:cs="Arial"/>
          <w:sz w:val="22"/>
          <w:szCs w:val="22"/>
          <w:lang w:val="en-GB"/>
        </w:rPr>
        <w:t>s</w:t>
      </w:r>
      <w:r w:rsidRPr="004B0864">
        <w:rPr>
          <w:rFonts w:cs="Arial"/>
          <w:sz w:val="22"/>
          <w:szCs w:val="22"/>
          <w:lang w:val="en-GB"/>
        </w:rPr>
        <w:t xml:space="preserve"> and ceramic </w:t>
      </w:r>
      <w:r w:rsidR="000E72F3">
        <w:rPr>
          <w:rFonts w:cs="Arial"/>
          <w:sz w:val="22"/>
          <w:szCs w:val="22"/>
          <w:lang w:val="en-GB"/>
        </w:rPr>
        <w:t>cover-pots</w:t>
      </w:r>
      <w:r w:rsidRPr="004B0864">
        <w:rPr>
          <w:rFonts w:cs="Arial"/>
          <w:sz w:val="22"/>
          <w:szCs w:val="22"/>
          <w:lang w:val="en-GB"/>
        </w:rPr>
        <w:t xml:space="preserve"> - nothing leaks here.</w:t>
      </w:r>
    </w:p>
    <w:p w14:paraId="369D2D88" w14:textId="77777777" w:rsidR="004B0864" w:rsidRPr="004B0864" w:rsidRDefault="004B0864" w:rsidP="004B0864">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4B0864" w:rsidRPr="00F418C3" w14:paraId="0EA691BC" w14:textId="77777777" w:rsidTr="004B0864">
        <w:tc>
          <w:tcPr>
            <w:tcW w:w="4463" w:type="dxa"/>
          </w:tcPr>
          <w:p w14:paraId="1CED17D7" w14:textId="0D8A6640" w:rsidR="004B0864" w:rsidRPr="00F418C3" w:rsidRDefault="004B0864" w:rsidP="00527FE9">
            <w:pPr>
              <w:jc w:val="both"/>
              <w:rPr>
                <w:sz w:val="18"/>
                <w:szCs w:val="18"/>
              </w:rPr>
            </w:pPr>
            <w:r>
              <w:rPr>
                <w:sz w:val="18"/>
                <w:szCs w:val="18"/>
              </w:rPr>
              <w:t>Available Sizes</w:t>
            </w:r>
            <w:r w:rsidRPr="00F418C3">
              <w:rPr>
                <w:sz w:val="18"/>
                <w:szCs w:val="18"/>
              </w:rPr>
              <w:t>:</w:t>
            </w:r>
          </w:p>
        </w:tc>
      </w:tr>
      <w:tr w:rsidR="004B0864" w:rsidRPr="004B0864" w14:paraId="6674E772" w14:textId="77777777" w:rsidTr="004B0864">
        <w:tc>
          <w:tcPr>
            <w:tcW w:w="4463" w:type="dxa"/>
          </w:tcPr>
          <w:p w14:paraId="3E4EED26" w14:textId="565354E1" w:rsidR="004B0864" w:rsidRPr="004B0864" w:rsidRDefault="004B0864" w:rsidP="00527FE9">
            <w:pPr>
              <w:jc w:val="both"/>
              <w:rPr>
                <w:sz w:val="18"/>
                <w:szCs w:val="18"/>
                <w:lang w:val="en-GB"/>
              </w:rPr>
            </w:pPr>
            <w:r w:rsidRPr="004B0864">
              <w:rPr>
                <w:sz w:val="18"/>
                <w:szCs w:val="18"/>
                <w:lang w:val="en-GB"/>
              </w:rPr>
              <w:t>Cover-pots Lagom:</w:t>
            </w:r>
          </w:p>
          <w:p w14:paraId="347F07C1" w14:textId="5E82EF3C" w:rsidR="004B0864" w:rsidRPr="004B0864" w:rsidRDefault="004B0864" w:rsidP="00527FE9">
            <w:pPr>
              <w:jc w:val="both"/>
              <w:rPr>
                <w:sz w:val="18"/>
                <w:szCs w:val="18"/>
                <w:lang w:val="en-GB"/>
              </w:rPr>
            </w:pPr>
            <w:r w:rsidRPr="004B0864">
              <w:rPr>
                <w:sz w:val="18"/>
                <w:szCs w:val="18"/>
                <w:lang w:val="en-GB"/>
              </w:rPr>
              <w:t>10, 12, 14, 16 and 19 cm</w:t>
            </w:r>
          </w:p>
        </w:tc>
      </w:tr>
      <w:tr w:rsidR="004B0864" w:rsidRPr="004B0864" w14:paraId="6AE50B09" w14:textId="77777777" w:rsidTr="004B0864">
        <w:tc>
          <w:tcPr>
            <w:tcW w:w="4463" w:type="dxa"/>
          </w:tcPr>
          <w:p w14:paraId="7F92A022" w14:textId="216CB4C5" w:rsidR="004B0864" w:rsidRPr="004B0864" w:rsidRDefault="004B0864" w:rsidP="00C43203">
            <w:pPr>
              <w:jc w:val="both"/>
              <w:rPr>
                <w:sz w:val="18"/>
                <w:szCs w:val="18"/>
                <w:lang w:val="en-GB"/>
              </w:rPr>
            </w:pPr>
            <w:r w:rsidRPr="004B0864">
              <w:rPr>
                <w:sz w:val="18"/>
                <w:szCs w:val="18"/>
                <w:lang w:val="en-GB"/>
              </w:rPr>
              <w:t xml:space="preserve">Cover-pots Solido: </w:t>
            </w:r>
          </w:p>
          <w:p w14:paraId="0550C167" w14:textId="0B9F4393" w:rsidR="004B0864" w:rsidRPr="004B0864" w:rsidRDefault="004B0864" w:rsidP="00C43203">
            <w:pPr>
              <w:jc w:val="both"/>
              <w:rPr>
                <w:sz w:val="18"/>
                <w:szCs w:val="18"/>
                <w:highlight w:val="yellow"/>
                <w:lang w:val="en-GB"/>
              </w:rPr>
            </w:pPr>
            <w:r w:rsidRPr="004B0864">
              <w:rPr>
                <w:sz w:val="18"/>
                <w:szCs w:val="18"/>
                <w:lang w:val="en-GB"/>
              </w:rPr>
              <w:t>13, 15, 18, 21, 24 and 28 cm</w:t>
            </w:r>
          </w:p>
        </w:tc>
      </w:tr>
      <w:tr w:rsidR="004B0864" w:rsidRPr="004B0864" w14:paraId="6709DCDA" w14:textId="77777777" w:rsidTr="004B0864">
        <w:tc>
          <w:tcPr>
            <w:tcW w:w="4463" w:type="dxa"/>
          </w:tcPr>
          <w:p w14:paraId="6A2595AC" w14:textId="4BA27216" w:rsidR="004B0864" w:rsidRPr="004B0864" w:rsidRDefault="004B0864" w:rsidP="00C43203">
            <w:pPr>
              <w:jc w:val="both"/>
              <w:rPr>
                <w:sz w:val="18"/>
                <w:szCs w:val="18"/>
                <w:lang w:val="en-GB"/>
              </w:rPr>
            </w:pPr>
            <w:r w:rsidRPr="004B0864">
              <w:rPr>
                <w:sz w:val="18"/>
                <w:szCs w:val="18"/>
                <w:lang w:val="en-GB"/>
              </w:rPr>
              <w:t xml:space="preserve">Cover-pots Solido Linea: </w:t>
            </w:r>
          </w:p>
          <w:p w14:paraId="2E7AA513" w14:textId="34D04975" w:rsidR="004B0864" w:rsidRPr="004B0864" w:rsidRDefault="004B0864" w:rsidP="00C43203">
            <w:pPr>
              <w:jc w:val="both"/>
              <w:rPr>
                <w:sz w:val="18"/>
                <w:szCs w:val="18"/>
                <w:highlight w:val="yellow"/>
                <w:lang w:val="en-GB"/>
              </w:rPr>
            </w:pPr>
            <w:r w:rsidRPr="004B0864">
              <w:rPr>
                <w:sz w:val="18"/>
                <w:szCs w:val="18"/>
                <w:lang w:val="en-GB"/>
              </w:rPr>
              <w:t>13, 15, 18, 21, 24 and 28 cm</w:t>
            </w:r>
          </w:p>
        </w:tc>
      </w:tr>
      <w:tr w:rsidR="004B0864" w:rsidRPr="004B0864" w14:paraId="01B01D84" w14:textId="77777777" w:rsidTr="004B0864">
        <w:tc>
          <w:tcPr>
            <w:tcW w:w="4463" w:type="dxa"/>
          </w:tcPr>
          <w:p w14:paraId="59526966" w14:textId="144FACEF" w:rsidR="004B0864" w:rsidRPr="004B0864" w:rsidRDefault="004B0864" w:rsidP="00C43203">
            <w:pPr>
              <w:jc w:val="both"/>
              <w:rPr>
                <w:sz w:val="18"/>
                <w:szCs w:val="18"/>
                <w:lang w:val="en-GB"/>
              </w:rPr>
            </w:pPr>
            <w:r w:rsidRPr="004B0864">
              <w:rPr>
                <w:sz w:val="18"/>
                <w:szCs w:val="18"/>
                <w:lang w:val="en-GB"/>
              </w:rPr>
              <w:t>Wicker baskets seagrass (Nut, Brown, Green, Nature):</w:t>
            </w:r>
          </w:p>
          <w:p w14:paraId="4863DB09" w14:textId="4A3BC03A" w:rsidR="004B0864" w:rsidRPr="004B0864" w:rsidRDefault="004B0864" w:rsidP="00C43203">
            <w:pPr>
              <w:jc w:val="both"/>
              <w:rPr>
                <w:sz w:val="18"/>
                <w:szCs w:val="18"/>
                <w:lang w:val="en-GB"/>
              </w:rPr>
            </w:pPr>
            <w:r w:rsidRPr="004B0864">
              <w:rPr>
                <w:sz w:val="18"/>
                <w:szCs w:val="18"/>
                <w:lang w:val="en-GB"/>
              </w:rPr>
              <w:t>13, 15, 17, 19, 22, 24 and 26 cm</w:t>
            </w:r>
          </w:p>
        </w:tc>
      </w:tr>
      <w:tr w:rsidR="004B0864" w:rsidRPr="004B0864" w14:paraId="621207D5" w14:textId="77777777" w:rsidTr="004B0864">
        <w:tc>
          <w:tcPr>
            <w:tcW w:w="4463" w:type="dxa"/>
          </w:tcPr>
          <w:p w14:paraId="7AEA9A2A" w14:textId="56295E05" w:rsidR="004B0864" w:rsidRPr="004B0864" w:rsidRDefault="004B0864" w:rsidP="00C43203">
            <w:pPr>
              <w:jc w:val="both"/>
              <w:rPr>
                <w:sz w:val="18"/>
                <w:szCs w:val="18"/>
                <w:lang w:val="en-GB"/>
              </w:rPr>
            </w:pPr>
            <w:r w:rsidRPr="004B0864">
              <w:rPr>
                <w:sz w:val="18"/>
                <w:szCs w:val="18"/>
                <w:lang w:val="en-GB"/>
              </w:rPr>
              <w:t xml:space="preserve">Wicker baskets seagrass (White, Black): </w:t>
            </w:r>
          </w:p>
          <w:p w14:paraId="449F38D7" w14:textId="0872B693" w:rsidR="004B0864" w:rsidRPr="004B0864" w:rsidRDefault="004B0864" w:rsidP="00C43203">
            <w:pPr>
              <w:jc w:val="both"/>
              <w:rPr>
                <w:sz w:val="18"/>
                <w:szCs w:val="18"/>
                <w:lang w:val="en-GB"/>
              </w:rPr>
            </w:pPr>
            <w:r w:rsidRPr="004B0864">
              <w:rPr>
                <w:sz w:val="18"/>
                <w:szCs w:val="18"/>
                <w:lang w:val="en-GB"/>
              </w:rPr>
              <w:t xml:space="preserve">15, 17, 22, 24 </w:t>
            </w:r>
            <w:r>
              <w:rPr>
                <w:sz w:val="18"/>
                <w:szCs w:val="18"/>
                <w:lang w:val="en-GB"/>
              </w:rPr>
              <w:t>a</w:t>
            </w:r>
            <w:r w:rsidRPr="004B0864">
              <w:rPr>
                <w:sz w:val="18"/>
                <w:szCs w:val="18"/>
                <w:lang w:val="en-GB"/>
              </w:rPr>
              <w:t>nd 32 cm</w:t>
            </w:r>
          </w:p>
        </w:tc>
      </w:tr>
      <w:tr w:rsidR="004B0864" w:rsidRPr="004B0864" w14:paraId="6EB7A77A" w14:textId="77777777" w:rsidTr="004B0864">
        <w:tc>
          <w:tcPr>
            <w:tcW w:w="4463" w:type="dxa"/>
          </w:tcPr>
          <w:p w14:paraId="1FA188D6" w14:textId="3D8CAA78" w:rsidR="004B0864" w:rsidRPr="004B0864" w:rsidRDefault="004B0864" w:rsidP="00C43203">
            <w:pPr>
              <w:jc w:val="both"/>
              <w:rPr>
                <w:sz w:val="18"/>
                <w:szCs w:val="18"/>
                <w:lang w:val="en-GB"/>
              </w:rPr>
            </w:pPr>
            <w:r w:rsidRPr="004B0864">
              <w:rPr>
                <w:sz w:val="18"/>
                <w:szCs w:val="18"/>
                <w:lang w:val="en-GB"/>
              </w:rPr>
              <w:t xml:space="preserve">Wicker baskets seagrass with </w:t>
            </w:r>
            <w:r>
              <w:rPr>
                <w:sz w:val="18"/>
                <w:szCs w:val="18"/>
                <w:lang w:val="en-GB"/>
              </w:rPr>
              <w:t>handle</w:t>
            </w:r>
            <w:r w:rsidRPr="004B0864">
              <w:rPr>
                <w:sz w:val="18"/>
                <w:szCs w:val="18"/>
                <w:lang w:val="en-GB"/>
              </w:rPr>
              <w:t xml:space="preserve"> (White, Black): </w:t>
            </w:r>
          </w:p>
          <w:p w14:paraId="2A47CABB" w14:textId="3A080AB9" w:rsidR="004B0864" w:rsidRPr="004B0864" w:rsidRDefault="004B0864" w:rsidP="00C43203">
            <w:pPr>
              <w:jc w:val="both"/>
              <w:rPr>
                <w:sz w:val="18"/>
                <w:szCs w:val="18"/>
                <w:lang w:val="en-GB"/>
              </w:rPr>
            </w:pPr>
            <w:r w:rsidRPr="004B0864">
              <w:rPr>
                <w:sz w:val="18"/>
                <w:szCs w:val="18"/>
                <w:lang w:val="en-GB"/>
              </w:rPr>
              <w:t xml:space="preserve">22, 26, 32 </w:t>
            </w:r>
            <w:r>
              <w:rPr>
                <w:sz w:val="18"/>
                <w:szCs w:val="18"/>
                <w:lang w:val="en-GB"/>
              </w:rPr>
              <w:t>a</w:t>
            </w:r>
            <w:r w:rsidRPr="004B0864">
              <w:rPr>
                <w:sz w:val="18"/>
                <w:szCs w:val="18"/>
                <w:lang w:val="en-GB"/>
              </w:rPr>
              <w:t>nd 36 cm</w:t>
            </w:r>
          </w:p>
        </w:tc>
      </w:tr>
    </w:tbl>
    <w:p w14:paraId="16A0D747" w14:textId="77777777" w:rsidR="00176DD4" w:rsidRPr="004B0864" w:rsidRDefault="00176DD4" w:rsidP="00176DD4">
      <w:pPr>
        <w:jc w:val="both"/>
        <w:rPr>
          <w:sz w:val="18"/>
          <w:szCs w:val="18"/>
          <w:lang w:val="en-GB"/>
        </w:rPr>
      </w:pPr>
    </w:p>
    <w:p w14:paraId="378DB31A" w14:textId="77777777" w:rsidR="00DC29DA" w:rsidRPr="004B0864" w:rsidRDefault="00DC29DA" w:rsidP="00DC29DA">
      <w:pPr>
        <w:rPr>
          <w:lang w:val="en-GB"/>
        </w:rPr>
      </w:pPr>
    </w:p>
    <w:p w14:paraId="521CB2A7" w14:textId="77777777" w:rsidR="00DC29DA" w:rsidRPr="004B0864" w:rsidRDefault="00DC29DA" w:rsidP="00DC29DA">
      <w:pPr>
        <w:rPr>
          <w:lang w:val="en-GB"/>
        </w:rPr>
      </w:pPr>
    </w:p>
    <w:p w14:paraId="31FE9213" w14:textId="77777777" w:rsidR="00DC29DA" w:rsidRPr="004B0864" w:rsidRDefault="00DC29DA" w:rsidP="00DC29DA">
      <w:pPr>
        <w:rPr>
          <w:lang w:val="en-GB"/>
        </w:rPr>
      </w:pPr>
    </w:p>
    <w:p w14:paraId="3A9D249F" w14:textId="39C68A01" w:rsidR="00DC29DA" w:rsidRPr="004B0864" w:rsidRDefault="00DC29DA" w:rsidP="00DC29DA">
      <w:pPr>
        <w:rPr>
          <w:lang w:val="en-GB"/>
        </w:rPr>
      </w:pPr>
    </w:p>
    <w:p w14:paraId="10A920C8" w14:textId="00409361" w:rsidR="006437CB" w:rsidRPr="004B0864" w:rsidRDefault="006437CB" w:rsidP="00DC29DA">
      <w:pPr>
        <w:rPr>
          <w:lang w:val="en-GB"/>
        </w:rPr>
      </w:pPr>
    </w:p>
    <w:p w14:paraId="48629D6B" w14:textId="0A3E0005" w:rsidR="006437CB" w:rsidRPr="004B0864" w:rsidRDefault="006437CB" w:rsidP="00DC29DA">
      <w:pPr>
        <w:rPr>
          <w:lang w:val="en-GB"/>
        </w:rPr>
      </w:pPr>
    </w:p>
    <w:p w14:paraId="07938222" w14:textId="77777777" w:rsidR="006437CB" w:rsidRPr="004B0864" w:rsidRDefault="006437CB" w:rsidP="00DC29DA">
      <w:pPr>
        <w:rPr>
          <w:lang w:val="en-GB"/>
        </w:rPr>
      </w:pPr>
    </w:p>
    <w:p w14:paraId="2272EFC8" w14:textId="67C9C72C" w:rsidR="006437CB" w:rsidRPr="004B0864" w:rsidRDefault="006437CB" w:rsidP="00DC29DA">
      <w:pPr>
        <w:rPr>
          <w:lang w:val="en-GB"/>
        </w:rPr>
      </w:pPr>
    </w:p>
    <w:p w14:paraId="42EACE82" w14:textId="45011DCE" w:rsidR="008A218D" w:rsidRPr="004B0864" w:rsidRDefault="008A218D" w:rsidP="00DC29DA">
      <w:pPr>
        <w:rPr>
          <w:lang w:val="en-GB"/>
        </w:rPr>
      </w:pPr>
    </w:p>
    <w:p w14:paraId="56E133BD" w14:textId="188AB394" w:rsidR="008A218D" w:rsidRPr="004B0864" w:rsidRDefault="008A218D" w:rsidP="00DC29DA">
      <w:pPr>
        <w:rPr>
          <w:lang w:val="en-GB"/>
        </w:rPr>
      </w:pPr>
    </w:p>
    <w:p w14:paraId="1C17E70C" w14:textId="5C076643" w:rsidR="008A218D" w:rsidRPr="004B0864" w:rsidRDefault="008A218D" w:rsidP="00DC29DA">
      <w:pPr>
        <w:rPr>
          <w:lang w:val="en-GB"/>
        </w:rPr>
      </w:pPr>
    </w:p>
    <w:p w14:paraId="22EB0D4E" w14:textId="2E6A3191" w:rsidR="008A218D" w:rsidRPr="004B0864" w:rsidRDefault="008A218D" w:rsidP="00DC29DA">
      <w:pPr>
        <w:rPr>
          <w:lang w:val="en-GB"/>
        </w:rPr>
      </w:pPr>
    </w:p>
    <w:p w14:paraId="3AFC6569" w14:textId="7FCB4FE5" w:rsidR="008A218D" w:rsidRPr="004B0864" w:rsidRDefault="008A218D" w:rsidP="00DC29DA">
      <w:pPr>
        <w:rPr>
          <w:lang w:val="en-GB"/>
        </w:rPr>
      </w:pPr>
    </w:p>
    <w:p w14:paraId="35C513D4" w14:textId="64968DCC" w:rsidR="008A218D" w:rsidRPr="004B0864" w:rsidRDefault="008A218D" w:rsidP="00DC29DA">
      <w:pPr>
        <w:rPr>
          <w:lang w:val="en-GB"/>
        </w:rPr>
      </w:pPr>
    </w:p>
    <w:p w14:paraId="7ECAA685" w14:textId="3F632D3C" w:rsidR="008A218D" w:rsidRPr="004B0864" w:rsidRDefault="008A218D" w:rsidP="00DC29DA">
      <w:pPr>
        <w:rPr>
          <w:lang w:val="en-GB"/>
        </w:rPr>
      </w:pPr>
    </w:p>
    <w:p w14:paraId="5ACB2672" w14:textId="77777777" w:rsidR="008A218D" w:rsidRPr="004B0864" w:rsidRDefault="008A218D" w:rsidP="00DC29DA">
      <w:pPr>
        <w:rPr>
          <w:lang w:val="en-GB"/>
        </w:rPr>
      </w:pPr>
    </w:p>
    <w:p w14:paraId="02A08D0D" w14:textId="77777777" w:rsidR="000E72F3" w:rsidRPr="0011703C" w:rsidRDefault="000E72F3" w:rsidP="000E72F3">
      <w:pPr>
        <w:pStyle w:val="berschrift2"/>
        <w:jc w:val="both"/>
        <w:rPr>
          <w:b/>
          <w:bCs/>
          <w:sz w:val="18"/>
          <w:szCs w:val="18"/>
          <w:lang w:val="en-GB"/>
        </w:rPr>
      </w:pPr>
      <w:r w:rsidRPr="0011703C">
        <w:rPr>
          <w:b/>
          <w:bCs/>
          <w:sz w:val="18"/>
          <w:szCs w:val="18"/>
          <w:lang w:val="en-GB"/>
        </w:rPr>
        <w:t>About Scheurich</w:t>
      </w:r>
    </w:p>
    <w:p w14:paraId="644FE4F7" w14:textId="77777777" w:rsidR="000E72F3" w:rsidRPr="0011703C" w:rsidRDefault="000E72F3" w:rsidP="000E72F3">
      <w:pPr>
        <w:pStyle w:val="NurText"/>
        <w:jc w:val="both"/>
        <w:rPr>
          <w:lang w:val="en-GB"/>
        </w:rPr>
      </w:pPr>
    </w:p>
    <w:p w14:paraId="680FCF3E" w14:textId="77777777" w:rsidR="000E72F3" w:rsidRPr="0011703C" w:rsidRDefault="000E72F3" w:rsidP="000E72F3">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418E6380" w14:textId="77777777" w:rsidR="000E72F3" w:rsidRDefault="000E72F3" w:rsidP="000E72F3">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5F1D505B" w:rsidR="00DC29DA" w:rsidRPr="000E72F3" w:rsidRDefault="00DC29DA" w:rsidP="000E72F3">
      <w:pPr>
        <w:pStyle w:val="berschrift2"/>
        <w:jc w:val="both"/>
        <w:rPr>
          <w:rFonts w:cs="Arial"/>
          <w:sz w:val="18"/>
          <w:szCs w:val="18"/>
          <w:lang w:val="en-GB"/>
        </w:rPr>
      </w:pPr>
    </w:p>
    <w:sectPr w:rsidR="00DC29DA" w:rsidRPr="000E72F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217F"/>
    <w:rsid w:val="000676BC"/>
    <w:rsid w:val="000C32E2"/>
    <w:rsid w:val="000E72F3"/>
    <w:rsid w:val="00125EB5"/>
    <w:rsid w:val="00127AD5"/>
    <w:rsid w:val="00176DD4"/>
    <w:rsid w:val="002F2901"/>
    <w:rsid w:val="003118E3"/>
    <w:rsid w:val="0033339F"/>
    <w:rsid w:val="003A63CD"/>
    <w:rsid w:val="003E3588"/>
    <w:rsid w:val="003E7ACB"/>
    <w:rsid w:val="00416C76"/>
    <w:rsid w:val="004462A1"/>
    <w:rsid w:val="00481DD6"/>
    <w:rsid w:val="004A7A73"/>
    <w:rsid w:val="004B0864"/>
    <w:rsid w:val="004D00AF"/>
    <w:rsid w:val="004E5530"/>
    <w:rsid w:val="004E5BF4"/>
    <w:rsid w:val="005605C1"/>
    <w:rsid w:val="00567012"/>
    <w:rsid w:val="005A6173"/>
    <w:rsid w:val="005F7294"/>
    <w:rsid w:val="00603B2C"/>
    <w:rsid w:val="006437CB"/>
    <w:rsid w:val="006B6BED"/>
    <w:rsid w:val="006F6CCD"/>
    <w:rsid w:val="007C3DF8"/>
    <w:rsid w:val="00845488"/>
    <w:rsid w:val="008529B0"/>
    <w:rsid w:val="00872642"/>
    <w:rsid w:val="008A218D"/>
    <w:rsid w:val="008A36E6"/>
    <w:rsid w:val="008C717A"/>
    <w:rsid w:val="00A31745"/>
    <w:rsid w:val="00B778F4"/>
    <w:rsid w:val="00BB1F54"/>
    <w:rsid w:val="00C43203"/>
    <w:rsid w:val="00D33ADE"/>
    <w:rsid w:val="00DC29DA"/>
    <w:rsid w:val="00DC57AF"/>
    <w:rsid w:val="00DE7B22"/>
    <w:rsid w:val="00E27DDE"/>
    <w:rsid w:val="00E603A2"/>
    <w:rsid w:val="00E666CE"/>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2024-08-28T12:46:00Z</cp:lastPrinted>
  <dcterms:created xsi:type="dcterms:W3CDTF">2024-09-05T11:27:00Z</dcterms:created>
  <dcterms:modified xsi:type="dcterms:W3CDTF">2024-09-05T11:34:00Z</dcterms:modified>
</cp:coreProperties>
</file>